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6F" w:rsidRDefault="00B30E6F" w:rsidP="00B30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Majątek Gminy Olecko </w:t>
      </w:r>
    </w:p>
    <w:p w:rsidR="00B30E6F" w:rsidRDefault="00B30E6F" w:rsidP="00B30E6F">
      <w:pPr>
        <w:jc w:val="center"/>
      </w:pPr>
      <w:r>
        <w:t>(wartość księgowa w</w:t>
      </w:r>
      <w:r w:rsidR="003A128A">
        <w:t>g stanu na dzień 31 grudnia 2012</w:t>
      </w:r>
      <w:r>
        <w:t xml:space="preserve"> r.)</w:t>
      </w:r>
    </w:p>
    <w:p w:rsidR="00B30E6F" w:rsidRDefault="00B30E6F" w:rsidP="00B30E6F"/>
    <w:p w:rsidR="00B30E6F" w:rsidRDefault="00B30E6F" w:rsidP="00B30E6F"/>
    <w:tbl>
      <w:tblPr>
        <w:tblW w:w="0" w:type="auto"/>
        <w:tblInd w:w="18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9"/>
        <w:gridCol w:w="2915"/>
        <w:gridCol w:w="1502"/>
        <w:gridCol w:w="1532"/>
        <w:gridCol w:w="2797"/>
      </w:tblGrid>
      <w:tr w:rsidR="00B30E6F" w:rsidTr="00B30E6F">
        <w:trPr>
          <w:tblHeader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Środki trwałe</w:t>
            </w: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(wartość brutto w zł)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Jednostka miary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Ilość ogółem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0E6F" w:rsidRDefault="00B30E6F">
            <w:pPr>
              <w:pStyle w:val="TableHeading"/>
              <w:rPr>
                <w:i w:val="0"/>
                <w:iCs w:val="0"/>
              </w:rPr>
            </w:pP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>Wartość inwentaryzacyjna</w:t>
            </w:r>
          </w:p>
          <w:p w:rsidR="00B30E6F" w:rsidRDefault="00B30E6F">
            <w:pPr>
              <w:pStyle w:val="TableHeading"/>
            </w:pPr>
            <w:r>
              <w:rPr>
                <w:i w:val="0"/>
                <w:sz w:val="22"/>
              </w:rPr>
              <w:t xml:space="preserve">w </w:t>
            </w:r>
            <w:r w:rsidR="00CA2D41">
              <w:rPr>
                <w:i w:val="0"/>
                <w:sz w:val="22"/>
              </w:rPr>
              <w:t xml:space="preserve">tys. </w:t>
            </w:r>
            <w:r>
              <w:rPr>
                <w:i w:val="0"/>
                <w:sz w:val="22"/>
              </w:rPr>
              <w:t>zł</w:t>
            </w:r>
          </w:p>
          <w:p w:rsidR="00B30E6F" w:rsidRDefault="00B30E6F">
            <w:pPr>
              <w:pStyle w:val="TableHeading"/>
            </w:pP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rPr>
                <w:shd w:val="clear" w:color="auto" w:fill="CCCCCC"/>
              </w:rPr>
            </w:pPr>
            <w:r>
              <w:rPr>
                <w:sz w:val="22"/>
                <w:szCs w:val="22"/>
                <w:shd w:val="clear" w:color="auto" w:fill="CCCCCC"/>
              </w:rPr>
              <w:t>Grunty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m2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3A128A">
            <w:pPr>
              <w:pStyle w:val="TableContents"/>
              <w:jc w:val="right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8</w:t>
            </w:r>
            <w:r w:rsidR="003A128A">
              <w:rPr>
                <w:shd w:val="clear" w:color="auto" w:fill="CCCCCC"/>
              </w:rPr>
              <w:t> 489 711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3A128A">
            <w:pPr>
              <w:pStyle w:val="TableContents"/>
              <w:jc w:val="right"/>
              <w:rPr>
                <w:shd w:val="clear" w:color="auto" w:fill="CCCCCC"/>
              </w:rPr>
            </w:pPr>
            <w:r>
              <w:rPr>
                <w:shd w:val="clear" w:color="auto" w:fill="CCCCCC"/>
              </w:rPr>
              <w:t>59 301 001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Budynki ogółem w 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3A128A">
            <w:pPr>
              <w:pStyle w:val="TableContents"/>
              <w:jc w:val="right"/>
            </w:pPr>
            <w:r>
              <w:t>3</w:t>
            </w:r>
            <w:r w:rsidR="00BF07A6">
              <w:t>57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BF07A6">
            <w:pPr>
              <w:pStyle w:val="TableContents"/>
              <w:jc w:val="right"/>
            </w:pPr>
            <w:r>
              <w:t>72 207 301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mieszkalne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BF07A6">
            <w:pPr>
              <w:pStyle w:val="TableContents"/>
              <w:jc w:val="right"/>
            </w:pPr>
            <w:r>
              <w:t>1</w:t>
            </w:r>
            <w:r w:rsidR="00BF07A6">
              <w:t>46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F07A6">
            <w:pPr>
              <w:pStyle w:val="TableContents"/>
              <w:jc w:val="right"/>
            </w:pPr>
            <w:r>
              <w:t>9 746 023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oświaty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</w:t>
            </w:r>
            <w:r w:rsidR="00CA2D41">
              <w:t>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14 103 71</w:t>
            </w:r>
            <w:r w:rsidR="00BF07A6">
              <w:t>4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budynki sportowe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F07A6">
            <w:pPr>
              <w:pStyle w:val="TableContents"/>
              <w:jc w:val="right"/>
            </w:pPr>
            <w:r>
              <w:t>12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 w:rsidP="00CA2D41">
            <w:pPr>
              <w:pStyle w:val="TableContents"/>
              <w:jc w:val="right"/>
            </w:pPr>
            <w:r>
              <w:t>33 447 131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budynki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18</w:t>
            </w:r>
            <w:r w:rsidR="00523143">
              <w:t>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 w:rsidP="00CA2D41">
            <w:pPr>
              <w:pStyle w:val="TableContents"/>
              <w:jc w:val="right"/>
            </w:pPr>
            <w:r>
              <w:t>14 910 433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Budowle i urządzenia techniczne ogółem w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6</w:t>
            </w:r>
            <w:r w:rsidR="00523143">
              <w:t>73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523143">
            <w:pPr>
              <w:pStyle w:val="TableContents"/>
              <w:jc w:val="right"/>
            </w:pPr>
            <w:r>
              <w:t>52 444 878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infrastruktura transportu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1</w:t>
            </w:r>
            <w:r w:rsidR="00523143">
              <w:t>62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>
            <w:pPr>
              <w:pStyle w:val="TableContents"/>
              <w:jc w:val="right"/>
            </w:pPr>
            <w:r>
              <w:t>28 177 413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rurociągi, linie telekomunikacyjne i elektroenergetyczne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1</w:t>
            </w:r>
            <w:r w:rsidR="00CA2D41">
              <w:t>7</w:t>
            </w:r>
            <w:r w:rsidR="00523143">
              <w:t>4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>
            <w:pPr>
              <w:pStyle w:val="TableContents"/>
              <w:jc w:val="right"/>
            </w:pPr>
            <w:r>
              <w:t>9 738 449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pozostałe obiekty inżynierii lądowej i wodnej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6</w:t>
            </w:r>
            <w:r w:rsidR="00523143">
              <w:t>9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 w:rsidP="00CA2D41">
            <w:pPr>
              <w:pStyle w:val="TableContents"/>
              <w:jc w:val="right"/>
            </w:pPr>
            <w:r>
              <w:t>11 033 944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kotły, maszyny, urządzenia i aparaty ogólnego zastosowania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CA2D41">
            <w:pPr>
              <w:pStyle w:val="TableContents"/>
              <w:jc w:val="right"/>
            </w:pPr>
            <w:r>
              <w:t>10</w:t>
            </w:r>
            <w:r w:rsidR="00CA2D41">
              <w:t>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 w:rsidP="00523143">
            <w:pPr>
              <w:pStyle w:val="TableContents"/>
              <w:jc w:val="right"/>
            </w:pPr>
            <w:r>
              <w:t>8</w:t>
            </w:r>
            <w:r w:rsidR="00523143">
              <w:t>60 748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specjalist</w:t>
            </w:r>
            <w:proofErr w:type="spellEnd"/>
            <w:r>
              <w:rPr>
                <w:sz w:val="20"/>
                <w:szCs w:val="20"/>
              </w:rPr>
              <w:t>. maszyny, urządzenia i aparaty. Urządzenia techniczne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523143" w:rsidP="00CA2D41">
            <w:pPr>
              <w:pStyle w:val="TableContents"/>
              <w:jc w:val="right"/>
            </w:pPr>
            <w:r>
              <w:t>7</w:t>
            </w:r>
            <w:r w:rsidR="00CA2D41">
              <w:t>3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>
            <w:pPr>
              <w:pStyle w:val="TableContents"/>
              <w:jc w:val="right"/>
            </w:pPr>
            <w:r>
              <w:t>747 238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narzędzia, przyrządy, ruchomości i wyposażenie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523143" w:rsidP="00CA2D41">
            <w:pPr>
              <w:pStyle w:val="TableContents"/>
              <w:jc w:val="right"/>
            </w:pPr>
            <w:r>
              <w:t>92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>
            <w:pPr>
              <w:pStyle w:val="TableContents"/>
              <w:jc w:val="right"/>
            </w:pPr>
            <w:r>
              <w:t>1 887 086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Środki transportu w tym: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2</w:t>
            </w:r>
            <w:r w:rsidR="00523143">
              <w:t>7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523143" w:rsidP="00CA2D41">
            <w:pPr>
              <w:pStyle w:val="TableContents"/>
              <w:jc w:val="right"/>
            </w:pPr>
            <w:r>
              <w:t>1 771 280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osobowe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A2D41">
            <w:pPr>
              <w:pStyle w:val="TableContents"/>
              <w:jc w:val="right"/>
            </w:pPr>
            <w:r>
              <w:t>412 406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ciężarowe i autobusy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 w:rsidP="00523143">
            <w:pPr>
              <w:pStyle w:val="TableContents"/>
              <w:jc w:val="right"/>
            </w:pPr>
            <w:r>
              <w:t>1</w:t>
            </w:r>
            <w:r w:rsidR="00523143">
              <w:t>5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523143">
            <w:pPr>
              <w:pStyle w:val="TableContents"/>
              <w:jc w:val="right"/>
            </w:pPr>
            <w:r>
              <w:t>1 303 974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rPr>
                <w:sz w:val="22"/>
                <w:szCs w:val="22"/>
              </w:rPr>
              <w:t>łodzie żaglowe, rowery wodne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54 900</w:t>
            </w:r>
          </w:p>
        </w:tc>
      </w:tr>
      <w:tr w:rsidR="00B30E6F" w:rsidTr="00B30E6F">
        <w:tc>
          <w:tcPr>
            <w:tcW w:w="5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  <w:spacing w:line="360" w:lineRule="auto"/>
            </w:pPr>
          </w:p>
        </w:tc>
        <w:tc>
          <w:tcPr>
            <w:tcW w:w="29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</w:pPr>
            <w:r>
              <w:rPr>
                <w:sz w:val="22"/>
                <w:szCs w:val="22"/>
              </w:rPr>
              <w:t xml:space="preserve">Ogółem </w:t>
            </w:r>
          </w:p>
        </w:tc>
        <w:tc>
          <w:tcPr>
            <w:tcW w:w="15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  <w:jc w:val="center"/>
            </w:pPr>
            <w:r>
              <w:t>-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spacing w:line="360" w:lineRule="auto"/>
              <w:jc w:val="right"/>
            </w:pPr>
            <w:r>
              <w:t>-</w:t>
            </w:r>
          </w:p>
        </w:tc>
        <w:tc>
          <w:tcPr>
            <w:tcW w:w="2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493AFD" w:rsidP="00523143">
            <w:pPr>
              <w:pStyle w:val="TableContents"/>
              <w:spacing w:line="360" w:lineRule="auto"/>
              <w:jc w:val="right"/>
            </w:pPr>
            <w:r>
              <w:t>1</w:t>
            </w:r>
            <w:r w:rsidR="00523143">
              <w:t>85 724 460</w:t>
            </w:r>
            <w:r w:rsidR="00B30E6F">
              <w:t xml:space="preserve"> </w:t>
            </w:r>
          </w:p>
        </w:tc>
      </w:tr>
      <w:tr w:rsidR="00B30E6F" w:rsidTr="00B30E6F">
        <w:tc>
          <w:tcPr>
            <w:tcW w:w="9255" w:type="dxa"/>
            <w:gridSpan w:val="5"/>
          </w:tcPr>
          <w:p w:rsidR="00B30E6F" w:rsidRDefault="00B30E6F">
            <w:pPr>
              <w:pStyle w:val="TableContents"/>
              <w:spacing w:line="360" w:lineRule="auto"/>
              <w:rPr>
                <w:sz w:val="28"/>
                <w:szCs w:val="28"/>
              </w:rPr>
            </w:pPr>
          </w:p>
          <w:p w:rsidR="00B30E6F" w:rsidRDefault="00B30E6F">
            <w:pPr>
              <w:pStyle w:val="TableContents"/>
              <w:spacing w:line="360" w:lineRule="auto"/>
            </w:pPr>
          </w:p>
        </w:tc>
      </w:tr>
    </w:tbl>
    <w:p w:rsidR="00B30E6F" w:rsidRDefault="00B30E6F" w:rsidP="00B30E6F">
      <w:pPr>
        <w:rPr>
          <w:rFonts w:cs="Tahoma"/>
          <w:color w:val="000000"/>
        </w:rPr>
      </w:pPr>
    </w:p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/>
    <w:p w:rsidR="00B30E6F" w:rsidRDefault="00B30E6F" w:rsidP="00B30E6F">
      <w:pPr>
        <w:jc w:val="center"/>
        <w:rPr>
          <w:b/>
          <w:bCs/>
          <w:i/>
          <w:iCs/>
          <w:sz w:val="32"/>
          <w:szCs w:val="32"/>
        </w:rPr>
      </w:pPr>
    </w:p>
    <w:p w:rsidR="00B30E6F" w:rsidRDefault="00B30E6F" w:rsidP="00B30E6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Udziały Gminy w spółkach handlowych </w:t>
      </w:r>
    </w:p>
    <w:p w:rsidR="00B30E6F" w:rsidRDefault="00523143" w:rsidP="00B30E6F">
      <w:pPr>
        <w:jc w:val="center"/>
        <w:rPr>
          <w:sz w:val="28"/>
          <w:szCs w:val="28"/>
        </w:rPr>
      </w:pPr>
      <w:r>
        <w:rPr>
          <w:sz w:val="28"/>
          <w:szCs w:val="28"/>
        </w:rPr>
        <w:t>stan na 31 grudnia 2012</w:t>
      </w:r>
      <w:r w:rsidR="00B30E6F">
        <w:rPr>
          <w:sz w:val="28"/>
          <w:szCs w:val="28"/>
        </w:rPr>
        <w:t xml:space="preserve"> r.</w:t>
      </w:r>
    </w:p>
    <w:p w:rsidR="00B30E6F" w:rsidRDefault="00B30E6F" w:rsidP="00B30E6F"/>
    <w:p w:rsidR="00B30E6F" w:rsidRDefault="00B30E6F" w:rsidP="00B30E6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1"/>
        <w:gridCol w:w="4393"/>
        <w:gridCol w:w="2453"/>
        <w:gridCol w:w="2451"/>
      </w:tblGrid>
      <w:tr w:rsidR="00B30E6F" w:rsidTr="00B30E6F">
        <w:trPr>
          <w:tblHeader/>
        </w:trPr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Lp.</w:t>
            </w:r>
          </w:p>
        </w:tc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Nazwa i adres spółki</w:t>
            </w:r>
          </w:p>
        </w:tc>
        <w:tc>
          <w:tcPr>
            <w:tcW w:w="2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Heading"/>
            </w:pPr>
            <w:r>
              <w:t>Udział Gminy w ogólnej wartości kapitału w %</w:t>
            </w:r>
          </w:p>
        </w:tc>
        <w:tc>
          <w:tcPr>
            <w:tcW w:w="2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Heading"/>
            </w:pPr>
            <w:r>
              <w:t>Wartość akcji (udziałów) w spółkach handlowych w zł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1.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Przedsiębiorstwo Wodociągów i Kanalizacji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493AFD" w:rsidP="00CF288B">
            <w:pPr>
              <w:pStyle w:val="TableContents"/>
              <w:jc w:val="right"/>
            </w:pPr>
            <w:r>
              <w:t>32</w:t>
            </w:r>
            <w:r w:rsidR="00CF288B">
              <w:t> 443 500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2.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Przedsiębiorstwo Gospodarki Komunalnej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753</w:t>
            </w:r>
            <w:r w:rsidR="00C62AFE">
              <w:t> </w:t>
            </w:r>
            <w:r>
              <w:t>000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3.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 xml:space="preserve">Przedsiębiorstwo Energetyki Cieplnej </w:t>
            </w:r>
          </w:p>
          <w:p w:rsidR="00B30E6F" w:rsidRDefault="00B30E6F">
            <w:pPr>
              <w:pStyle w:val="TableContents"/>
            </w:pPr>
            <w:r>
              <w:t>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F288B">
            <w:pPr>
              <w:pStyle w:val="TableContents"/>
              <w:jc w:val="right"/>
            </w:pPr>
            <w:r>
              <w:t>3 069 500,00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4.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Towarzystwo Budownictwa Społecznego Sp. z o.o. w Olecku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CF288B">
            <w:pPr>
              <w:pStyle w:val="TableContents"/>
              <w:jc w:val="right"/>
            </w:pPr>
            <w:r>
              <w:t>3 686 500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5.</w:t>
            </w: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</w:pPr>
            <w:r>
              <w:t>Warmińsko-Mazurska Specjalna Strefa Ekonomiczna S.A. w Olsztynie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B30E6F" w:rsidRDefault="00B30E6F">
            <w:pPr>
              <w:pStyle w:val="TableContents"/>
              <w:jc w:val="center"/>
            </w:pPr>
            <w:r>
              <w:t>0,72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0E6F" w:rsidRDefault="00B30E6F">
            <w:pPr>
              <w:pStyle w:val="TableContents"/>
              <w:jc w:val="right"/>
            </w:pPr>
            <w:r>
              <w:t>198</w:t>
            </w:r>
            <w:r w:rsidR="00C62AFE">
              <w:t> </w:t>
            </w:r>
            <w:r>
              <w:t>400</w:t>
            </w:r>
            <w:r w:rsidR="00C62AFE">
              <w:t>,00</w:t>
            </w:r>
          </w:p>
        </w:tc>
      </w:tr>
      <w:tr w:rsidR="00B30E6F" w:rsidTr="00B30E6F">
        <w:tc>
          <w:tcPr>
            <w:tcW w:w="5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30E6F" w:rsidRDefault="00B30E6F">
            <w:pPr>
              <w:pStyle w:val="TableContents"/>
            </w:pPr>
          </w:p>
        </w:tc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</w:pPr>
            <w:r>
              <w:t>SUMA  WARTOŚCI</w:t>
            </w:r>
          </w:p>
        </w:tc>
        <w:tc>
          <w:tcPr>
            <w:tcW w:w="24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  <w:hideMark/>
          </w:tcPr>
          <w:p w:rsidR="00B30E6F" w:rsidRDefault="00B30E6F">
            <w:pPr>
              <w:pStyle w:val="TableContents"/>
              <w:jc w:val="center"/>
            </w:pPr>
            <w:r>
              <w:t>-</w:t>
            </w:r>
          </w:p>
        </w:tc>
        <w:tc>
          <w:tcPr>
            <w:tcW w:w="2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hideMark/>
          </w:tcPr>
          <w:p w:rsidR="00B30E6F" w:rsidRDefault="00CF288B">
            <w:pPr>
              <w:pStyle w:val="TableContents"/>
              <w:jc w:val="right"/>
            </w:pPr>
            <w:r>
              <w:t>40 150 900,00</w:t>
            </w:r>
          </w:p>
        </w:tc>
      </w:tr>
    </w:tbl>
    <w:p w:rsidR="00B30E6F" w:rsidRDefault="00B30E6F" w:rsidP="00B30E6F">
      <w:pPr>
        <w:rPr>
          <w:rFonts w:cs="Tahoma"/>
          <w:color w:val="000000"/>
        </w:rPr>
      </w:pPr>
    </w:p>
    <w:p w:rsidR="00B30E6F" w:rsidRDefault="00B30E6F" w:rsidP="00B30E6F"/>
    <w:p w:rsidR="00B30E6F" w:rsidRDefault="00B30E6F" w:rsidP="00B30E6F"/>
    <w:p w:rsidR="007B4B77" w:rsidRDefault="007B4B77"/>
    <w:sectPr w:rsidR="007B4B77" w:rsidSect="007B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E6F"/>
    <w:rsid w:val="0024054C"/>
    <w:rsid w:val="00276059"/>
    <w:rsid w:val="00397284"/>
    <w:rsid w:val="003A128A"/>
    <w:rsid w:val="00493AFD"/>
    <w:rsid w:val="00523143"/>
    <w:rsid w:val="00561772"/>
    <w:rsid w:val="007B4B77"/>
    <w:rsid w:val="00B30E6F"/>
    <w:rsid w:val="00BF07A6"/>
    <w:rsid w:val="00C62AFE"/>
    <w:rsid w:val="00C91C42"/>
    <w:rsid w:val="00CA2D41"/>
    <w:rsid w:val="00CF2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B30E6F"/>
    <w:pPr>
      <w:widowControl w:val="0"/>
      <w:autoSpaceDN w:val="0"/>
      <w:adjustRightInd w:val="0"/>
    </w:pPr>
    <w:rPr>
      <w:rFonts w:cs="Tahoma"/>
      <w:color w:val="000000"/>
    </w:rPr>
  </w:style>
  <w:style w:type="paragraph" w:customStyle="1" w:styleId="TableHeading">
    <w:name w:val="Table Heading"/>
    <w:basedOn w:val="TableContents"/>
    <w:rsid w:val="00B30E6F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ekoper</dc:creator>
  <cp:keywords/>
  <dc:description/>
  <cp:lastModifiedBy>ekoper</cp:lastModifiedBy>
  <cp:revision>9</cp:revision>
  <dcterms:created xsi:type="dcterms:W3CDTF">2014-06-03T12:35:00Z</dcterms:created>
  <dcterms:modified xsi:type="dcterms:W3CDTF">2014-06-04T11:47:00Z</dcterms:modified>
</cp:coreProperties>
</file>